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DA" w:rsidRPr="009C0BDA" w:rsidRDefault="000A153C" w:rsidP="009C0BDA">
      <w:pPr>
        <w:pStyle w:val="Bezmezer"/>
      </w:pPr>
      <w:r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  <w:t xml:space="preserve">Festival Dobrý den </w:t>
      </w:r>
      <w:proofErr w:type="spellStart"/>
      <w:proofErr w:type="gramStart"/>
      <w:r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  <w:t>Kociánko</w:t>
      </w:r>
      <w:proofErr w:type="spellEnd"/>
      <w:r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  <w:t xml:space="preserve"> oslavuje</w:t>
      </w:r>
      <w:proofErr w:type="gramEnd"/>
      <w:r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  <w:t xml:space="preserve"> 100 let dobrosrdečnosti</w:t>
      </w:r>
    </w:p>
    <w:p w:rsidR="009C0BDA" w:rsidRPr="00142B7D" w:rsidRDefault="00636905" w:rsidP="009C0BDA">
      <w:pPr>
        <w:keepNext/>
        <w:spacing w:before="240"/>
        <w:jc w:val="both"/>
        <w:outlineLvl w:val="1"/>
        <w:rPr>
          <w:rFonts w:ascii="Arial" w:eastAsia="Times New Roman" w:hAnsi="Arial"/>
          <w:b/>
          <w:bCs/>
          <w:iCs/>
          <w:color w:val="76B72A"/>
          <w:sz w:val="28"/>
          <w:szCs w:val="28"/>
        </w:rPr>
      </w:pPr>
      <w:r>
        <w:rPr>
          <w:rFonts w:ascii="Arial" w:hAnsi="Arial"/>
          <w:b/>
          <w:bCs/>
          <w:iCs/>
          <w:color w:val="76B72A"/>
          <w:szCs w:val="20"/>
        </w:rPr>
        <w:t>Tisková zpráva, Brno 28</w:t>
      </w:r>
      <w:r w:rsidR="009C0BDA" w:rsidRPr="00142B7D">
        <w:rPr>
          <w:rFonts w:ascii="Arial" w:hAnsi="Arial"/>
          <w:b/>
          <w:bCs/>
          <w:iCs/>
          <w:color w:val="76B72A"/>
          <w:szCs w:val="20"/>
        </w:rPr>
        <w:t>. 3. 201</w:t>
      </w:r>
      <w:r w:rsidR="000A153C">
        <w:rPr>
          <w:rFonts w:ascii="Arial" w:hAnsi="Arial"/>
          <w:b/>
          <w:bCs/>
          <w:iCs/>
          <w:color w:val="76B72A"/>
          <w:szCs w:val="20"/>
        </w:rPr>
        <w:t>9</w:t>
      </w:r>
    </w:p>
    <w:p w:rsidR="009C0BDA" w:rsidRPr="00795B11" w:rsidRDefault="009C0BDA" w:rsidP="009C0BDA">
      <w:pPr>
        <w:rPr>
          <w:sz w:val="12"/>
          <w:szCs w:val="12"/>
        </w:rPr>
      </w:pPr>
      <w:bookmarkStart w:id="0" w:name="_GoBack"/>
      <w:bookmarkEnd w:id="0"/>
    </w:p>
    <w:p w:rsidR="009C0BDA" w:rsidRPr="00142B7D" w:rsidRDefault="00C136AA" w:rsidP="009C0BDA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proofErr w:type="spellStart"/>
      <w:r>
        <w:rPr>
          <w:b/>
        </w:rPr>
        <w:t>Brňáci</w:t>
      </w:r>
      <w:proofErr w:type="spellEnd"/>
      <w:r>
        <w:rPr>
          <w:b/>
        </w:rPr>
        <w:t xml:space="preserve">, ale nejen oni, mohou opět zavítat do parku Centra </w:t>
      </w:r>
      <w:proofErr w:type="spellStart"/>
      <w:r>
        <w:rPr>
          <w:b/>
        </w:rPr>
        <w:t>Kociánka</w:t>
      </w:r>
      <w:proofErr w:type="spellEnd"/>
      <w:r>
        <w:rPr>
          <w:b/>
        </w:rPr>
        <w:t xml:space="preserve"> v Králově Poli</w:t>
      </w:r>
      <w:r w:rsidR="009C0BDA" w:rsidRPr="00142B7D">
        <w:rPr>
          <w:b/>
        </w:rPr>
        <w:t>. A to</w:t>
      </w:r>
      <w:r>
        <w:rPr>
          <w:b/>
        </w:rPr>
        <w:t xml:space="preserve"> 30. května 2019 v rámci devátéh</w:t>
      </w:r>
      <w:r w:rsidR="00FE13B2">
        <w:rPr>
          <w:b/>
        </w:rPr>
        <w:t>o</w:t>
      </w:r>
      <w:r w:rsidR="009C0BDA" w:rsidRPr="00142B7D">
        <w:rPr>
          <w:b/>
        </w:rPr>
        <w:t xml:space="preserve"> ročníku </w:t>
      </w:r>
      <w:proofErr w:type="spellStart"/>
      <w:r w:rsidR="009C0BDA" w:rsidRPr="00142B7D">
        <w:rPr>
          <w:b/>
        </w:rPr>
        <w:t>multižánrového</w:t>
      </w:r>
      <w:proofErr w:type="spellEnd"/>
      <w:r w:rsidR="009C0BDA" w:rsidRPr="00142B7D">
        <w:rPr>
          <w:b/>
        </w:rPr>
        <w:t xml:space="preserve"> festivalu Dobrý den </w:t>
      </w:r>
      <w:proofErr w:type="spellStart"/>
      <w:r w:rsidR="009C0BDA" w:rsidRPr="00142B7D">
        <w:rPr>
          <w:b/>
        </w:rPr>
        <w:t>Kociánko</w:t>
      </w:r>
      <w:proofErr w:type="spellEnd"/>
      <w:r w:rsidR="009C0BDA" w:rsidRPr="00142B7D">
        <w:rPr>
          <w:b/>
        </w:rPr>
        <w:t>. Záštitu nad celou akcí</w:t>
      </w:r>
      <w:r w:rsidR="009C0BDA">
        <w:rPr>
          <w:b/>
        </w:rPr>
        <w:t xml:space="preserve"> </w:t>
      </w:r>
      <w:r>
        <w:rPr>
          <w:b/>
        </w:rPr>
        <w:t xml:space="preserve">již </w:t>
      </w:r>
      <w:r w:rsidR="009C0BDA">
        <w:rPr>
          <w:b/>
        </w:rPr>
        <w:t>převzal</w:t>
      </w:r>
      <w:r>
        <w:rPr>
          <w:b/>
        </w:rPr>
        <w:t xml:space="preserve"> například</w:t>
      </w:r>
      <w:r w:rsidR="009C0BDA">
        <w:rPr>
          <w:b/>
        </w:rPr>
        <w:t xml:space="preserve"> 1. náměstek primátora m</w:t>
      </w:r>
      <w:r w:rsidR="009C0BDA" w:rsidRPr="00142B7D">
        <w:rPr>
          <w:b/>
        </w:rPr>
        <w:t xml:space="preserve">ěsta Brna Mgr. Petr Hladík. </w:t>
      </w:r>
      <w:r w:rsidR="00FE13B2">
        <w:rPr>
          <w:b/>
        </w:rPr>
        <w:t xml:space="preserve">Akce nese i název Festival v zahradách lidských hodnot. Tou jubilejní stou je </w:t>
      </w:r>
      <w:r w:rsidR="00FE13B2" w:rsidRPr="00FE13B2">
        <w:rPr>
          <w:b/>
          <w:i/>
        </w:rPr>
        <w:t>dobrosrdečnost</w:t>
      </w:r>
      <w:r w:rsidR="00FE13B2">
        <w:rPr>
          <w:b/>
        </w:rPr>
        <w:t>.</w:t>
      </w:r>
      <w:r w:rsidR="009C0BDA" w:rsidRPr="00142B7D">
        <w:rPr>
          <w:b/>
        </w:rPr>
        <w:t xml:space="preserve">    </w:t>
      </w:r>
    </w:p>
    <w:p w:rsidR="009C0BDA" w:rsidRDefault="009C0BDA" w:rsidP="009C0BDA">
      <w:pPr>
        <w:spacing w:line="360" w:lineRule="auto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„</w:t>
      </w:r>
      <w:proofErr w:type="spellStart"/>
      <w:r w:rsidR="007B7D05">
        <w:rPr>
          <w:rFonts w:eastAsia="Times New Roman"/>
          <w:i/>
          <w:szCs w:val="20"/>
          <w:lang w:eastAsia="cs-CZ"/>
        </w:rPr>
        <w:t>Kociánka</w:t>
      </w:r>
      <w:proofErr w:type="spellEnd"/>
      <w:r w:rsidR="007B7D05">
        <w:rPr>
          <w:rFonts w:eastAsia="Times New Roman"/>
          <w:i/>
          <w:szCs w:val="20"/>
          <w:lang w:eastAsia="cs-CZ"/>
        </w:rPr>
        <w:t xml:space="preserve"> je tu s námi už sto let a my zasadíme do naší zahrady pomyslnou stou hodnotu dobrosrdečnost, bez té bychom tady totiž teď nebyli. Jsme rádi, že můžeme mimo jiné oslavovat</w:t>
      </w:r>
      <w:r>
        <w:rPr>
          <w:rFonts w:eastAsia="Times New Roman"/>
          <w:szCs w:val="20"/>
          <w:lang w:eastAsia="cs-CZ"/>
        </w:rPr>
        <w:t xml:space="preserve"> </w:t>
      </w:r>
      <w:r w:rsidR="00D504EB" w:rsidRPr="00D504EB">
        <w:rPr>
          <w:rFonts w:eastAsia="Times New Roman"/>
          <w:i/>
          <w:szCs w:val="20"/>
          <w:lang w:eastAsia="cs-CZ"/>
        </w:rPr>
        <w:t>tuto událost i tímto způsobem a navíc se širokou veřejnost</w:t>
      </w:r>
      <w:r w:rsidR="00D504EB">
        <w:rPr>
          <w:rFonts w:eastAsia="Times New Roman"/>
          <w:szCs w:val="20"/>
          <w:lang w:eastAsia="cs-CZ"/>
        </w:rPr>
        <w:t xml:space="preserve">í,“ </w:t>
      </w:r>
      <w:r>
        <w:rPr>
          <w:rFonts w:eastAsia="Times New Roman"/>
          <w:szCs w:val="20"/>
          <w:lang w:eastAsia="cs-CZ"/>
        </w:rPr>
        <w:t xml:space="preserve">zve na akci ředitel Centra </w:t>
      </w:r>
      <w:proofErr w:type="spellStart"/>
      <w:r>
        <w:rPr>
          <w:rFonts w:eastAsia="Times New Roman"/>
          <w:szCs w:val="20"/>
          <w:lang w:eastAsia="cs-CZ"/>
        </w:rPr>
        <w:t>Kociánka</w:t>
      </w:r>
      <w:proofErr w:type="spellEnd"/>
      <w:r>
        <w:rPr>
          <w:rFonts w:eastAsia="Times New Roman"/>
          <w:szCs w:val="20"/>
          <w:lang w:eastAsia="cs-CZ"/>
        </w:rPr>
        <w:t xml:space="preserve"> Tomáš Komárek. </w:t>
      </w:r>
    </w:p>
    <w:p w:rsidR="009C0BDA" w:rsidRPr="00A75A57" w:rsidRDefault="009C0BDA" w:rsidP="009C0BDA">
      <w:pPr>
        <w:spacing w:line="360" w:lineRule="auto"/>
        <w:jc w:val="both"/>
        <w:rPr>
          <w:rFonts w:eastAsia="Times New Roman"/>
          <w:sz w:val="12"/>
          <w:szCs w:val="12"/>
          <w:lang w:eastAsia="cs-CZ"/>
        </w:rPr>
      </w:pPr>
    </w:p>
    <w:p w:rsidR="009C0BDA" w:rsidRDefault="0008289B" w:rsidP="009C0BDA">
      <w:pPr>
        <w:spacing w:line="360" w:lineRule="auto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 xml:space="preserve">A co čeká návštěvníky festivalu? Hudební fajnšmekry zajisté potěší slovenská zpěvačka </w:t>
      </w:r>
      <w:proofErr w:type="spellStart"/>
      <w:r>
        <w:rPr>
          <w:rFonts w:eastAsia="Times New Roman"/>
          <w:szCs w:val="20"/>
          <w:lang w:eastAsia="cs-CZ"/>
        </w:rPr>
        <w:t>Katarzia</w:t>
      </w:r>
      <w:proofErr w:type="spellEnd"/>
      <w:r>
        <w:rPr>
          <w:rFonts w:eastAsia="Times New Roman"/>
          <w:szCs w:val="20"/>
          <w:lang w:eastAsia="cs-CZ"/>
        </w:rPr>
        <w:t xml:space="preserve">. Rockery pak brněnští </w:t>
      </w:r>
      <w:proofErr w:type="spellStart"/>
      <w:r>
        <w:rPr>
          <w:rFonts w:eastAsia="Times New Roman"/>
          <w:szCs w:val="20"/>
          <w:lang w:eastAsia="cs-CZ"/>
        </w:rPr>
        <w:t>Plum</w:t>
      </w:r>
      <w:proofErr w:type="spellEnd"/>
      <w:r>
        <w:rPr>
          <w:rFonts w:eastAsia="Times New Roman"/>
          <w:szCs w:val="20"/>
          <w:lang w:eastAsia="cs-CZ"/>
        </w:rPr>
        <w:t xml:space="preserve"> </w:t>
      </w:r>
      <w:proofErr w:type="spellStart"/>
      <w:r>
        <w:rPr>
          <w:rFonts w:eastAsia="Times New Roman"/>
          <w:szCs w:val="20"/>
          <w:lang w:eastAsia="cs-CZ"/>
        </w:rPr>
        <w:t>Dumplings</w:t>
      </w:r>
      <w:proofErr w:type="spellEnd"/>
      <w:r>
        <w:rPr>
          <w:rFonts w:eastAsia="Times New Roman"/>
          <w:szCs w:val="20"/>
          <w:lang w:eastAsia="cs-CZ"/>
        </w:rPr>
        <w:t xml:space="preserve"> nebo </w:t>
      </w:r>
      <w:proofErr w:type="spellStart"/>
      <w:r>
        <w:rPr>
          <w:rFonts w:eastAsia="Times New Roman"/>
          <w:szCs w:val="20"/>
          <w:lang w:eastAsia="cs-CZ"/>
        </w:rPr>
        <w:t>kociánkovský</w:t>
      </w:r>
      <w:proofErr w:type="spellEnd"/>
      <w:r>
        <w:rPr>
          <w:rFonts w:eastAsia="Times New Roman"/>
          <w:szCs w:val="20"/>
          <w:lang w:eastAsia="cs-CZ"/>
        </w:rPr>
        <w:t xml:space="preserve"> </w:t>
      </w:r>
      <w:proofErr w:type="spellStart"/>
      <w:r>
        <w:rPr>
          <w:rFonts w:eastAsia="Times New Roman"/>
          <w:szCs w:val="20"/>
          <w:lang w:eastAsia="cs-CZ"/>
        </w:rPr>
        <w:t>Hustej</w:t>
      </w:r>
      <w:proofErr w:type="spellEnd"/>
      <w:r>
        <w:rPr>
          <w:rFonts w:eastAsia="Times New Roman"/>
          <w:szCs w:val="20"/>
          <w:lang w:eastAsia="cs-CZ"/>
        </w:rPr>
        <w:t xml:space="preserve"> Rock. Hosté si ale mohou namíchat </w:t>
      </w:r>
      <w:r w:rsidR="005704CF">
        <w:rPr>
          <w:rFonts w:eastAsia="Times New Roman"/>
          <w:szCs w:val="20"/>
          <w:lang w:eastAsia="cs-CZ"/>
        </w:rPr>
        <w:br/>
      </w:r>
      <w:r>
        <w:rPr>
          <w:rFonts w:eastAsia="Times New Roman"/>
          <w:szCs w:val="20"/>
          <w:lang w:eastAsia="cs-CZ"/>
        </w:rPr>
        <w:t xml:space="preserve">i svou vlastní hudbu se spolkem </w:t>
      </w:r>
      <w:proofErr w:type="spellStart"/>
      <w:r>
        <w:rPr>
          <w:rFonts w:eastAsia="Times New Roman"/>
          <w:szCs w:val="20"/>
          <w:lang w:eastAsia="cs-CZ"/>
        </w:rPr>
        <w:t>Singular</w:t>
      </w:r>
      <w:proofErr w:type="spellEnd"/>
      <w:r>
        <w:rPr>
          <w:rFonts w:eastAsia="Times New Roman"/>
          <w:szCs w:val="20"/>
          <w:lang w:eastAsia="cs-CZ"/>
        </w:rPr>
        <w:t>. Nedílnou součástí festivalu jsou i divadla</w:t>
      </w:r>
      <w:r w:rsidR="009C0BDA">
        <w:rPr>
          <w:rFonts w:eastAsia="Times New Roman"/>
          <w:szCs w:val="20"/>
          <w:lang w:eastAsia="cs-CZ"/>
        </w:rPr>
        <w:t>. Svá představení</w:t>
      </w:r>
      <w:r>
        <w:rPr>
          <w:rFonts w:eastAsia="Times New Roman"/>
          <w:szCs w:val="20"/>
          <w:lang w:eastAsia="cs-CZ"/>
        </w:rPr>
        <w:t xml:space="preserve"> mimo jiné</w:t>
      </w:r>
      <w:r w:rsidR="009C0BDA">
        <w:rPr>
          <w:rFonts w:eastAsia="Times New Roman"/>
          <w:szCs w:val="20"/>
          <w:lang w:eastAsia="cs-CZ"/>
        </w:rPr>
        <w:t xml:space="preserve"> předvedou studenti DIFA JAMU nebo herci z divadla </w:t>
      </w:r>
      <w:r>
        <w:rPr>
          <w:rFonts w:eastAsia="Times New Roman"/>
          <w:szCs w:val="20"/>
          <w:lang w:eastAsia="cs-CZ"/>
        </w:rPr>
        <w:t>Anička a Letadýlko</w:t>
      </w:r>
      <w:r w:rsidR="009C0BDA">
        <w:rPr>
          <w:rFonts w:eastAsia="Times New Roman"/>
          <w:szCs w:val="20"/>
          <w:lang w:eastAsia="cs-CZ"/>
        </w:rPr>
        <w:t xml:space="preserve">. V dopoledních hodinách připraví program na téma </w:t>
      </w:r>
      <w:r>
        <w:rPr>
          <w:rFonts w:eastAsia="Times New Roman"/>
          <w:szCs w:val="20"/>
          <w:lang w:eastAsia="cs-CZ"/>
        </w:rPr>
        <w:t xml:space="preserve">dobrosrdečnosti Dům dětí a mládeže. </w:t>
      </w:r>
      <w:r w:rsidR="009C0BDA">
        <w:rPr>
          <w:rFonts w:eastAsia="Times New Roman"/>
          <w:szCs w:val="20"/>
          <w:lang w:eastAsia="cs-CZ"/>
        </w:rPr>
        <w:t xml:space="preserve">Pozadu nezůstanou ani zaměstnanci a samotní uživatelé Centra </w:t>
      </w:r>
      <w:proofErr w:type="spellStart"/>
      <w:r w:rsidR="009C0BDA">
        <w:rPr>
          <w:rFonts w:eastAsia="Times New Roman"/>
          <w:szCs w:val="20"/>
          <w:lang w:eastAsia="cs-CZ"/>
        </w:rPr>
        <w:t>Kociánka</w:t>
      </w:r>
      <w:proofErr w:type="spellEnd"/>
      <w:r w:rsidR="009C0BDA">
        <w:rPr>
          <w:rFonts w:eastAsia="Times New Roman"/>
          <w:szCs w:val="20"/>
          <w:lang w:eastAsia="cs-CZ"/>
        </w:rPr>
        <w:t xml:space="preserve">, kteří se zapojí do všech programových částí festivalu. Budou také prezentovat služby Centra </w:t>
      </w:r>
      <w:proofErr w:type="spellStart"/>
      <w:r w:rsidR="009C0BDA">
        <w:rPr>
          <w:rFonts w:eastAsia="Times New Roman"/>
          <w:szCs w:val="20"/>
          <w:lang w:eastAsia="cs-CZ"/>
        </w:rPr>
        <w:t>Kociánka</w:t>
      </w:r>
      <w:proofErr w:type="spellEnd"/>
      <w:r w:rsidR="009C0BDA">
        <w:rPr>
          <w:rFonts w:eastAsia="Times New Roman"/>
          <w:szCs w:val="20"/>
          <w:lang w:eastAsia="cs-CZ"/>
        </w:rPr>
        <w:t xml:space="preserve">, včetně nejrůznějších výrobků, jenž bude možno zakoupit. Hodně netradičním zážitkem pro </w:t>
      </w:r>
      <w:r>
        <w:rPr>
          <w:rFonts w:eastAsia="Times New Roman"/>
          <w:szCs w:val="20"/>
          <w:lang w:eastAsia="cs-CZ"/>
        </w:rPr>
        <w:t xml:space="preserve">návštěvníky festivalu může být </w:t>
      </w:r>
      <w:r w:rsidR="009C0BDA">
        <w:rPr>
          <w:rFonts w:eastAsia="Times New Roman"/>
          <w:szCs w:val="20"/>
          <w:lang w:eastAsia="cs-CZ"/>
        </w:rPr>
        <w:t xml:space="preserve">i slaňování vozíčkářů.  </w:t>
      </w:r>
    </w:p>
    <w:p w:rsidR="009C0BDA" w:rsidRPr="00A75A57" w:rsidRDefault="009C0BDA" w:rsidP="009C0BDA">
      <w:pPr>
        <w:spacing w:line="360" w:lineRule="auto"/>
        <w:jc w:val="both"/>
        <w:rPr>
          <w:rFonts w:eastAsia="Times New Roman"/>
          <w:sz w:val="12"/>
          <w:szCs w:val="12"/>
          <w:lang w:eastAsia="cs-CZ"/>
        </w:rPr>
      </w:pPr>
    </w:p>
    <w:p w:rsidR="009C0BDA" w:rsidRDefault="00E417D1" w:rsidP="009C0BDA">
      <w:pPr>
        <w:spacing w:line="360" w:lineRule="auto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Jako vždy budeme hostit</w:t>
      </w:r>
      <w:r w:rsidR="009C0BDA">
        <w:rPr>
          <w:rFonts w:eastAsia="Times New Roman"/>
          <w:szCs w:val="20"/>
          <w:lang w:eastAsia="cs-CZ"/>
        </w:rPr>
        <w:t xml:space="preserve"> </w:t>
      </w:r>
      <w:r w:rsidR="00737A99">
        <w:rPr>
          <w:rFonts w:eastAsia="Times New Roman"/>
          <w:szCs w:val="20"/>
          <w:lang w:eastAsia="cs-CZ"/>
        </w:rPr>
        <w:t xml:space="preserve">neziskové a příspěvkové organizace z Jihomoravského kraje na Jarmarku neziskových organizací. </w:t>
      </w:r>
      <w:r w:rsidR="009F05FB">
        <w:rPr>
          <w:rFonts w:eastAsia="Times New Roman"/>
          <w:szCs w:val="20"/>
          <w:lang w:eastAsia="cs-CZ"/>
        </w:rPr>
        <w:t xml:space="preserve">K oddechu a nabrání sil při pestrém programu budou k dispozici stánky s občerstvením nebo pojízdná kavárna </w:t>
      </w:r>
      <w:proofErr w:type="spellStart"/>
      <w:r w:rsidR="00636905">
        <w:rPr>
          <w:rFonts w:eastAsia="Times New Roman"/>
          <w:szCs w:val="20"/>
          <w:lang w:eastAsia="cs-CZ"/>
        </w:rPr>
        <w:t>Cafe</w:t>
      </w:r>
      <w:proofErr w:type="spellEnd"/>
      <w:r w:rsidR="00636905">
        <w:rPr>
          <w:rFonts w:eastAsia="Times New Roman"/>
          <w:szCs w:val="20"/>
          <w:lang w:eastAsia="cs-CZ"/>
        </w:rPr>
        <w:t xml:space="preserve"> </w:t>
      </w:r>
      <w:proofErr w:type="spellStart"/>
      <w:r w:rsidR="009F05FB">
        <w:rPr>
          <w:rFonts w:eastAsia="Times New Roman"/>
          <w:szCs w:val="20"/>
          <w:lang w:eastAsia="cs-CZ"/>
        </w:rPr>
        <w:t>Tungsram</w:t>
      </w:r>
      <w:proofErr w:type="spellEnd"/>
      <w:r w:rsidR="00737A99">
        <w:rPr>
          <w:rFonts w:eastAsia="Times New Roman"/>
          <w:szCs w:val="20"/>
          <w:lang w:eastAsia="cs-CZ"/>
        </w:rPr>
        <w:t>.</w:t>
      </w:r>
      <w:r w:rsidR="009C0BDA">
        <w:rPr>
          <w:rFonts w:eastAsia="Times New Roman"/>
          <w:szCs w:val="20"/>
          <w:lang w:eastAsia="cs-CZ"/>
        </w:rPr>
        <w:t xml:space="preserve"> </w:t>
      </w:r>
      <w:r w:rsidR="009F05FB">
        <w:rPr>
          <w:rFonts w:eastAsia="Times New Roman"/>
          <w:szCs w:val="20"/>
          <w:lang w:eastAsia="cs-CZ"/>
        </w:rPr>
        <w:t xml:space="preserve">Věříme, že si návštěvníci z festivalu odnesou v srdci nejen význam dobrosrdečnosti, ale také dobrou náladu a příjemný zážitek. </w:t>
      </w:r>
      <w:r w:rsidR="009C0BDA">
        <w:rPr>
          <w:rFonts w:eastAsia="Times New Roman"/>
          <w:szCs w:val="20"/>
          <w:lang w:eastAsia="cs-CZ"/>
        </w:rPr>
        <w:t xml:space="preserve">    </w:t>
      </w:r>
    </w:p>
    <w:p w:rsidR="009C0BDA" w:rsidRPr="00A75A57" w:rsidRDefault="009C0BDA" w:rsidP="009C0BDA">
      <w:pPr>
        <w:spacing w:line="360" w:lineRule="auto"/>
        <w:jc w:val="both"/>
        <w:rPr>
          <w:rFonts w:eastAsia="Times New Roman"/>
          <w:sz w:val="12"/>
          <w:szCs w:val="12"/>
          <w:lang w:eastAsia="cs-CZ"/>
        </w:rPr>
      </w:pPr>
    </w:p>
    <w:p w:rsidR="009C0BDA" w:rsidRPr="00A75A57" w:rsidRDefault="009C0BDA" w:rsidP="009C0BDA">
      <w:pPr>
        <w:spacing w:line="360" w:lineRule="auto"/>
        <w:jc w:val="both"/>
        <w:rPr>
          <w:rFonts w:eastAsia="Times New Roman"/>
          <w:szCs w:val="20"/>
          <w:lang w:eastAsia="cs-CZ"/>
        </w:rPr>
      </w:pPr>
      <w:r w:rsidRPr="00F62C0C">
        <w:rPr>
          <w:rFonts w:ascii="Arial" w:eastAsia="Times New Roman" w:hAnsi="Arial"/>
          <w:b/>
          <w:bCs/>
          <w:iCs/>
          <w:szCs w:val="20"/>
        </w:rPr>
        <w:t>Kontakt pro doplňující informace</w:t>
      </w:r>
    </w:p>
    <w:p w:rsidR="009C0BDA" w:rsidRPr="00795B11" w:rsidRDefault="009C0BDA" w:rsidP="009C0BDA">
      <w:pPr>
        <w:rPr>
          <w:sz w:val="12"/>
          <w:szCs w:val="12"/>
        </w:rPr>
      </w:pPr>
    </w:p>
    <w:p w:rsidR="009C0BDA" w:rsidRPr="00F62C0C" w:rsidRDefault="009C0BDA" w:rsidP="009C0BDA">
      <w:pPr>
        <w:rPr>
          <w:b/>
        </w:rPr>
      </w:pPr>
      <w:r w:rsidRPr="00F62C0C">
        <w:rPr>
          <w:b/>
        </w:rPr>
        <w:t xml:space="preserve">Tereza </w:t>
      </w:r>
      <w:proofErr w:type="spellStart"/>
      <w:r w:rsidR="008E39A4">
        <w:rPr>
          <w:b/>
        </w:rPr>
        <w:t>Bízová</w:t>
      </w:r>
      <w:proofErr w:type="spellEnd"/>
    </w:p>
    <w:p w:rsidR="009C0BDA" w:rsidRPr="00F62C0C" w:rsidRDefault="009C0BDA" w:rsidP="009C0BDA">
      <w:r w:rsidRPr="00F62C0C">
        <w:t xml:space="preserve">koordinátorka festivalu Dobrý den </w:t>
      </w:r>
      <w:proofErr w:type="spellStart"/>
      <w:r w:rsidRPr="00F62C0C">
        <w:t>Kociánko</w:t>
      </w:r>
      <w:proofErr w:type="spellEnd"/>
    </w:p>
    <w:p w:rsidR="009C0BDA" w:rsidRPr="00F62C0C" w:rsidRDefault="009C0BDA" w:rsidP="009C0BDA">
      <w:r w:rsidRPr="00F62C0C">
        <w:t>tel: 603 951</w:t>
      </w:r>
      <w:r>
        <w:t> </w:t>
      </w:r>
      <w:r w:rsidRPr="00F62C0C">
        <w:t>198</w:t>
      </w:r>
      <w:r>
        <w:t xml:space="preserve">   </w:t>
      </w:r>
      <w:r w:rsidR="008E39A4">
        <w:t>e-mail: tereza.bizova</w:t>
      </w:r>
      <w:r w:rsidRPr="00F62C0C">
        <w:t>@kocianka.cz</w:t>
      </w:r>
    </w:p>
    <w:p w:rsidR="00451DC3" w:rsidRDefault="009C0BDA" w:rsidP="000001C7">
      <w:pPr>
        <w:pStyle w:val="Bezmezer"/>
      </w:pPr>
      <w:r w:rsidRPr="009C0BDA">
        <w:object w:dxaOrig="9072" w:dyaOrig="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2.5pt" o:ole="">
            <v:imagedata r:id="rId6" o:title=""/>
          </v:shape>
          <o:OLEObject Type="Embed" ProgID="Word.Document.12" ShapeID="_x0000_i1025" DrawAspect="Content" ObjectID="_1615359195" r:id="rId7">
            <o:FieldCodes>\s</o:FieldCodes>
          </o:OLEObject>
        </w:object>
      </w:r>
    </w:p>
    <w:sectPr w:rsidR="00451DC3" w:rsidSect="00083AFC">
      <w:headerReference w:type="default" r:id="rId8"/>
      <w:footerReference w:type="default" r:id="rId9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CF" w:rsidRDefault="005704CF" w:rsidP="00034CBA">
      <w:pPr>
        <w:spacing w:after="0" w:line="240" w:lineRule="auto"/>
      </w:pPr>
      <w:r>
        <w:separator/>
      </w:r>
    </w:p>
  </w:endnote>
  <w:endnote w:type="continuationSeparator" w:id="0">
    <w:p w:rsidR="005704CF" w:rsidRDefault="005704CF" w:rsidP="0003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BookCE-Book">
    <w:altName w:val="Century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othamBoldCE-Bold">
    <w:altName w:val="Coope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CF" w:rsidRPr="00034CBA" w:rsidRDefault="005704CF" w:rsidP="00034CBA">
    <w:pPr>
      <w:spacing w:after="0"/>
      <w:ind w:right="-426"/>
      <w:jc w:val="center"/>
      <w:rPr>
        <w:rFonts w:ascii="GothamBookCE-Book" w:hAnsi="GothamBookCE-Book" w:cs="GothamBookCE-Book"/>
        <w:color w:val="4E5555"/>
        <w:sz w:val="18"/>
        <w:szCs w:val="18"/>
      </w:rPr>
    </w:pPr>
    <w:r>
      <w:rPr>
        <w:rFonts w:ascii="GothamBookCE-Book" w:hAnsi="GothamBookCE-Book" w:cs="GothamBookCE-Book"/>
        <w:color w:val="4E5555"/>
        <w:sz w:val="18"/>
        <w:szCs w:val="18"/>
      </w:rPr>
      <w:t>Centrum Kociánka,</w:t>
    </w:r>
    <w:r w:rsidRPr="00034CBA">
      <w:rPr>
        <w:rFonts w:ascii="GothamBookCE-Book" w:hAnsi="GothamBookCE-Book" w:cs="GothamBookCE-Book"/>
        <w:color w:val="7EB813"/>
        <w:sz w:val="18"/>
        <w:szCs w:val="18"/>
      </w:rPr>
      <w:t xml:space="preserve"> </w:t>
    </w:r>
    <w:r w:rsidRPr="00034CBA">
      <w:rPr>
        <w:rFonts w:ascii="GothamBookCE-Book" w:hAnsi="GothamBookCE-Book" w:cs="GothamBookCE-Book"/>
        <w:color w:val="4E5555"/>
        <w:sz w:val="18"/>
        <w:szCs w:val="18"/>
      </w:rPr>
      <w:t>612 47 Brno, Kociánka 93/2</w:t>
    </w:r>
    <w:r>
      <w:rPr>
        <w:rFonts w:ascii="GothamBookCE-Book" w:hAnsi="GothamBookCE-Book" w:cs="GothamBookCE-Book"/>
        <w:color w:val="4E5555"/>
        <w:sz w:val="18"/>
        <w:szCs w:val="18"/>
      </w:rPr>
      <w:t>,</w:t>
    </w:r>
    <w:r w:rsidRPr="00034CBA">
      <w:rPr>
        <w:rFonts w:ascii="GothamBookCE-Book" w:hAnsi="GothamBookCE-Book" w:cs="GothamBookCE-Book"/>
        <w:color w:val="7EB813"/>
        <w:sz w:val="18"/>
        <w:szCs w:val="18"/>
      </w:rPr>
      <w:t xml:space="preserve"> </w:t>
    </w:r>
    <w:r w:rsidRPr="00034CBA">
      <w:rPr>
        <w:rFonts w:ascii="GothamBookCE-Book" w:hAnsi="GothamBookCE-Book" w:cs="GothamBookCE-Book"/>
        <w:color w:val="4E5555"/>
        <w:sz w:val="18"/>
        <w:szCs w:val="18"/>
      </w:rPr>
      <w:t>Česká republika</w:t>
    </w:r>
    <w:r>
      <w:rPr>
        <w:rFonts w:ascii="GothamBookCE-Book" w:hAnsi="GothamBookCE-Book" w:cs="GothamBookCE-Book"/>
        <w:color w:val="4E5555"/>
        <w:sz w:val="18"/>
        <w:szCs w:val="18"/>
      </w:rPr>
      <w:t>,</w:t>
    </w:r>
    <w:r w:rsidRPr="00034CBA">
      <w:rPr>
        <w:rFonts w:ascii="GothamBookCE-Book" w:hAnsi="GothamBookCE-Book" w:cs="GothamBookCE-Book"/>
        <w:color w:val="7EB813"/>
        <w:sz w:val="18"/>
        <w:szCs w:val="18"/>
      </w:rPr>
      <w:t xml:space="preserve"> </w:t>
    </w:r>
    <w:r w:rsidRPr="00034CBA">
      <w:rPr>
        <w:rFonts w:ascii="GothamBookCE-Book" w:hAnsi="GothamBookCE-Book" w:cs="GothamBookCE-Book"/>
        <w:color w:val="4E5555"/>
        <w:sz w:val="18"/>
        <w:szCs w:val="18"/>
      </w:rPr>
      <w:t xml:space="preserve">IČ: </w:t>
    </w:r>
    <w:r>
      <w:rPr>
        <w:rFonts w:ascii="GothamBookCE-Book" w:hAnsi="GothamBookCE-Book" w:cs="GothamBookCE-Book"/>
        <w:color w:val="4E5555"/>
        <w:sz w:val="18"/>
        <w:szCs w:val="18"/>
      </w:rPr>
      <w:t>00093378</w:t>
    </w:r>
    <w:r w:rsidRPr="00034CBA">
      <w:rPr>
        <w:rFonts w:ascii="GothamBookCE-Book" w:hAnsi="GothamBookCE-Book" w:cs="GothamBookCE-Book"/>
        <w:color w:val="4E5555"/>
        <w:sz w:val="18"/>
        <w:szCs w:val="18"/>
      </w:rPr>
      <w:t>,</w:t>
    </w:r>
    <w:r w:rsidRPr="00034CBA">
      <w:rPr>
        <w:rFonts w:ascii="GothamBookCE-Book" w:hAnsi="GothamBookCE-Book" w:cs="GothamBookCE-Book"/>
        <w:color w:val="7EB813"/>
        <w:sz w:val="18"/>
        <w:szCs w:val="18"/>
      </w:rPr>
      <w:t xml:space="preserve"> </w:t>
    </w:r>
    <w:r w:rsidRPr="00034CBA">
      <w:rPr>
        <w:rFonts w:ascii="GothamBookCE-Book" w:hAnsi="GothamBookCE-Book" w:cs="GothamBookCE-Book"/>
        <w:color w:val="4E5555"/>
        <w:sz w:val="18"/>
        <w:szCs w:val="18"/>
      </w:rPr>
      <w:t xml:space="preserve">tel: 515504216 </w:t>
    </w:r>
  </w:p>
  <w:p w:rsidR="005704CF" w:rsidRPr="00034CBA" w:rsidRDefault="005704CF" w:rsidP="00034CBA">
    <w:pPr>
      <w:pStyle w:val="Zpat"/>
      <w:jc w:val="center"/>
      <w:rPr>
        <w:rFonts w:ascii="Georgia" w:hAnsi="Georgia" w:cs="Times New Roman"/>
        <w:sz w:val="18"/>
        <w:szCs w:val="18"/>
      </w:rPr>
    </w:pPr>
    <w:r w:rsidRPr="00034CBA">
      <w:rPr>
        <w:rFonts w:ascii="GothamBoldCE-Bold" w:hAnsi="GothamBoldCE-Bold" w:cs="GothamBoldCE-Bold"/>
        <w:b/>
        <w:bCs/>
        <w:color w:val="4E5555"/>
        <w:sz w:val="18"/>
        <w:szCs w:val="18"/>
      </w:rPr>
      <w:t>www.</w:t>
    </w:r>
    <w:r>
      <w:rPr>
        <w:rFonts w:ascii="GothamBoldCE-Bold" w:hAnsi="GothamBoldCE-Bold" w:cs="GothamBoldCE-Bold"/>
        <w:b/>
        <w:bCs/>
        <w:color w:val="4E5555"/>
        <w:sz w:val="18"/>
        <w:szCs w:val="18"/>
      </w:rPr>
      <w:t>centrum</w:t>
    </w:r>
    <w:r w:rsidRPr="00034CBA">
      <w:rPr>
        <w:rFonts w:ascii="GothamBoldCE-Bold" w:hAnsi="GothamBoldCE-Bold" w:cs="GothamBoldCE-Bold"/>
        <w:b/>
        <w:bCs/>
        <w:color w:val="4E5555"/>
        <w:sz w:val="18"/>
        <w:szCs w:val="18"/>
      </w:rPr>
      <w:t>kocianka.cz</w:t>
    </w:r>
  </w:p>
  <w:p w:rsidR="005704CF" w:rsidRPr="00034CBA" w:rsidRDefault="005704CF">
    <w:pPr>
      <w:pStyle w:val="Zpat"/>
      <w:rPr>
        <w:sz w:val="18"/>
        <w:szCs w:val="18"/>
      </w:rPr>
    </w:pPr>
  </w:p>
  <w:p w:rsidR="005704CF" w:rsidRDefault="005704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CF" w:rsidRDefault="005704CF" w:rsidP="00034CBA">
      <w:pPr>
        <w:spacing w:after="0" w:line="240" w:lineRule="auto"/>
      </w:pPr>
      <w:r>
        <w:separator/>
      </w:r>
    </w:p>
  </w:footnote>
  <w:footnote w:type="continuationSeparator" w:id="0">
    <w:p w:rsidR="005704CF" w:rsidRDefault="005704CF" w:rsidP="0003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CF" w:rsidRDefault="005704CF" w:rsidP="00034CBA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279208" cy="1200150"/>
          <wp:effectExtent l="19050" t="0" r="6792" b="0"/>
          <wp:docPr id="1" name="Obrázek 0" descr="logo_NADACNI_FOND_KOCIAN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ADACNI_FOND_KOCIAN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9026" cy="120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04CF" w:rsidRDefault="005704C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34CBA"/>
    <w:rsid w:val="000001C7"/>
    <w:rsid w:val="00034CBA"/>
    <w:rsid w:val="00040114"/>
    <w:rsid w:val="00063050"/>
    <w:rsid w:val="0008289B"/>
    <w:rsid w:val="00083AFC"/>
    <w:rsid w:val="000A153C"/>
    <w:rsid w:val="000A6725"/>
    <w:rsid w:val="000C1DF7"/>
    <w:rsid w:val="000F4C2A"/>
    <w:rsid w:val="00126DDB"/>
    <w:rsid w:val="00135353"/>
    <w:rsid w:val="00187FE3"/>
    <w:rsid w:val="001B4FE1"/>
    <w:rsid w:val="00213A7D"/>
    <w:rsid w:val="00233406"/>
    <w:rsid w:val="002929F5"/>
    <w:rsid w:val="002B0433"/>
    <w:rsid w:val="0037258A"/>
    <w:rsid w:val="003940E4"/>
    <w:rsid w:val="003A1B5C"/>
    <w:rsid w:val="00435A98"/>
    <w:rsid w:val="00442C9F"/>
    <w:rsid w:val="00451DC3"/>
    <w:rsid w:val="004B261C"/>
    <w:rsid w:val="00507AA6"/>
    <w:rsid w:val="00514FF8"/>
    <w:rsid w:val="00521994"/>
    <w:rsid w:val="0054748A"/>
    <w:rsid w:val="005704CF"/>
    <w:rsid w:val="0058088D"/>
    <w:rsid w:val="00582975"/>
    <w:rsid w:val="005D0F01"/>
    <w:rsid w:val="00636905"/>
    <w:rsid w:val="00661D0B"/>
    <w:rsid w:val="006D1B26"/>
    <w:rsid w:val="00731CE2"/>
    <w:rsid w:val="00737A99"/>
    <w:rsid w:val="00766F66"/>
    <w:rsid w:val="007B7D05"/>
    <w:rsid w:val="00891999"/>
    <w:rsid w:val="008C51E0"/>
    <w:rsid w:val="008E39A4"/>
    <w:rsid w:val="009C0BDA"/>
    <w:rsid w:val="009F05FB"/>
    <w:rsid w:val="00A14A9C"/>
    <w:rsid w:val="00A73003"/>
    <w:rsid w:val="00B423BE"/>
    <w:rsid w:val="00B66B2C"/>
    <w:rsid w:val="00B85295"/>
    <w:rsid w:val="00BF6218"/>
    <w:rsid w:val="00C136AA"/>
    <w:rsid w:val="00C75758"/>
    <w:rsid w:val="00D14828"/>
    <w:rsid w:val="00D16DB9"/>
    <w:rsid w:val="00D43BA6"/>
    <w:rsid w:val="00D504EB"/>
    <w:rsid w:val="00D55D93"/>
    <w:rsid w:val="00E0648E"/>
    <w:rsid w:val="00E417D1"/>
    <w:rsid w:val="00E77C0F"/>
    <w:rsid w:val="00F121AB"/>
    <w:rsid w:val="00F15336"/>
    <w:rsid w:val="00F71BA2"/>
    <w:rsid w:val="00FE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050"/>
    <w:pPr>
      <w:spacing w:after="120"/>
    </w:pPr>
    <w:rPr>
      <w:rFonts w:ascii="Georgia" w:eastAsia="Calibri" w:hAnsi="Georgia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63050"/>
    <w:pPr>
      <w:keepNext/>
      <w:spacing w:before="240"/>
      <w:jc w:val="both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dpis2">
    <w:name w:val="heading 2"/>
    <w:aliases w:val="Subnadpis"/>
    <w:basedOn w:val="Normln"/>
    <w:next w:val="Normln"/>
    <w:link w:val="Nadpis2Char"/>
    <w:uiPriority w:val="9"/>
    <w:semiHidden/>
    <w:unhideWhenUsed/>
    <w:qFormat/>
    <w:rsid w:val="00E0648E"/>
    <w:pPr>
      <w:keepNext/>
      <w:spacing w:before="240" w:after="0"/>
      <w:jc w:val="both"/>
      <w:outlineLvl w:val="1"/>
    </w:pPr>
    <w:rPr>
      <w:rFonts w:ascii="Arial" w:eastAsia="Times New Roman" w:hAnsi="Arial"/>
      <w:b/>
      <w:bCs/>
      <w:iCs/>
      <w:color w:val="76B72A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C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034CBA"/>
  </w:style>
  <w:style w:type="paragraph" w:styleId="Zpat">
    <w:name w:val="footer"/>
    <w:basedOn w:val="Normln"/>
    <w:link w:val="ZpatChar"/>
    <w:uiPriority w:val="99"/>
    <w:unhideWhenUsed/>
    <w:rsid w:val="00034C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34CBA"/>
  </w:style>
  <w:style w:type="paragraph" w:styleId="Textbubliny">
    <w:name w:val="Balloon Text"/>
    <w:basedOn w:val="Normln"/>
    <w:link w:val="TextbublinyChar"/>
    <w:uiPriority w:val="99"/>
    <w:semiHidden/>
    <w:unhideWhenUsed/>
    <w:rsid w:val="00034C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CB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34CBA"/>
    <w:rPr>
      <w:b/>
      <w:bCs/>
    </w:rPr>
  </w:style>
  <w:style w:type="paragraph" w:styleId="Bezmezer">
    <w:name w:val="No Spacing"/>
    <w:uiPriority w:val="1"/>
    <w:qFormat/>
    <w:rsid w:val="00E0648E"/>
    <w:pPr>
      <w:spacing w:after="0" w:line="240" w:lineRule="auto"/>
    </w:pPr>
    <w:rPr>
      <w:rFonts w:ascii="Georgia" w:hAnsi="Georgia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063050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dpis2Char">
    <w:name w:val="Nadpis 2 Char"/>
    <w:aliases w:val="Subnadpis Char"/>
    <w:basedOn w:val="Standardnpsmoodstavce"/>
    <w:link w:val="Nadpis2"/>
    <w:uiPriority w:val="9"/>
    <w:semiHidden/>
    <w:rsid w:val="00E0648E"/>
    <w:rPr>
      <w:rFonts w:ascii="Arial" w:eastAsia="Times New Roman" w:hAnsi="Arial" w:cs="Times New Roman"/>
      <w:b/>
      <w:bCs/>
      <w:iCs/>
      <w:color w:val="76B72A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kument_aplikace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t.ivicicova</dc:creator>
  <cp:lastModifiedBy>t.ivicicova</cp:lastModifiedBy>
  <cp:revision>41</cp:revision>
  <dcterms:created xsi:type="dcterms:W3CDTF">2017-10-05T12:51:00Z</dcterms:created>
  <dcterms:modified xsi:type="dcterms:W3CDTF">2019-03-29T09:07:00Z</dcterms:modified>
</cp:coreProperties>
</file>